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93" w:rsidRPr="00F80060" w:rsidRDefault="002E6C93" w:rsidP="002E6C93">
      <w:pPr>
        <w:pStyle w:val="2"/>
        <w:shd w:val="clear" w:color="auto" w:fill="FFFFFF"/>
        <w:spacing w:after="0" w:afterAutospacing="0"/>
        <w:jc w:val="center"/>
        <w:rPr>
          <w:bCs w:val="0"/>
          <w:color w:val="494949"/>
          <w:sz w:val="32"/>
          <w:szCs w:val="32"/>
        </w:rPr>
      </w:pPr>
      <w:r w:rsidRPr="00F80060">
        <w:rPr>
          <w:bCs w:val="0"/>
          <w:color w:val="494949"/>
          <w:sz w:val="32"/>
          <w:szCs w:val="32"/>
        </w:rPr>
        <w:t>Правила вольной борьбы</w:t>
      </w:r>
    </w:p>
    <w:p w:rsidR="002E6C93" w:rsidRPr="00F80060" w:rsidRDefault="002E6C93" w:rsidP="002E6C93">
      <w:pPr>
        <w:pStyle w:val="a3"/>
        <w:shd w:val="clear" w:color="auto" w:fill="FFFFFF"/>
        <w:spacing w:before="75" w:beforeAutospacing="0" w:after="0" w:afterAutospacing="0"/>
        <w:jc w:val="both"/>
        <w:rPr>
          <w:color w:val="494949"/>
          <w:sz w:val="28"/>
          <w:szCs w:val="28"/>
        </w:rPr>
      </w:pPr>
      <w:r w:rsidRPr="00F80060">
        <w:rPr>
          <w:color w:val="494949"/>
          <w:sz w:val="28"/>
          <w:szCs w:val="28"/>
        </w:rPr>
        <w:t>Поединок в вольной борьбе проводится на борцовском ковре, который представляет собой квадратный мат с виниловым покрытием со стороной 12 метров. Минимальная толщина ковра должна составлять 4 сантиметра. Так называемая «область состязаний», в которой непосредственно ведётся борьба — это желтый круг диаметром 9 метров, в центре которого обозначен красным цветом маленький центральный круг диаметром 1 метр. Сюда борцы возвращаются после остановки схватки, а также при постановке одного из соперников в положение партера. Основные действия боя проходят в 8-метровой зоне борьбы. Изнутри по периметру 9-метрового круга проходит красная полоса шириной 1 метр – «зона пассивности».</w:t>
      </w:r>
    </w:p>
    <w:p w:rsidR="002E6C93" w:rsidRPr="00F80060" w:rsidRDefault="002E6C93" w:rsidP="002E6C93">
      <w:pPr>
        <w:pStyle w:val="a3"/>
        <w:shd w:val="clear" w:color="auto" w:fill="FFFFFF"/>
        <w:spacing w:before="75" w:beforeAutospacing="0" w:after="0" w:afterAutospacing="0"/>
        <w:jc w:val="both"/>
        <w:rPr>
          <w:color w:val="494949"/>
          <w:sz w:val="28"/>
          <w:szCs w:val="28"/>
        </w:rPr>
      </w:pPr>
      <w:r w:rsidRPr="00F80060">
        <w:rPr>
          <w:color w:val="494949"/>
          <w:sz w:val="28"/>
          <w:szCs w:val="28"/>
        </w:rPr>
        <w:t>Борцов делят на категории в зависимости от возраста: школьники – 14-15 лет, кадеты – 16-17 лет, юниоры -18-20 лет, сеньоры – 20 лет и старше. Продолжительность схваток зависит от возраста спортсменов:</w:t>
      </w:r>
    </w:p>
    <w:p w:rsidR="002E6C93" w:rsidRPr="00F80060" w:rsidRDefault="002E6C93" w:rsidP="002E6C93">
      <w:pPr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t>Школьники и кадеты: 3 периода по 1 минуте 30 сек</w:t>
      </w:r>
    </w:p>
    <w:p w:rsidR="002E6C93" w:rsidRPr="00F80060" w:rsidRDefault="002E6C93" w:rsidP="002E6C93">
      <w:pPr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t>Сеньоры и юниоры: 3 периода по 2 минуты</w:t>
      </w:r>
    </w:p>
    <w:p w:rsidR="002E6C93" w:rsidRPr="00F80060" w:rsidRDefault="002E6C93" w:rsidP="002E6C93">
      <w:pPr>
        <w:pStyle w:val="a3"/>
        <w:shd w:val="clear" w:color="auto" w:fill="FFFFFF"/>
        <w:spacing w:before="75" w:beforeAutospacing="0" w:after="0" w:afterAutospacing="0"/>
        <w:jc w:val="both"/>
        <w:rPr>
          <w:color w:val="494949"/>
          <w:sz w:val="28"/>
          <w:szCs w:val="28"/>
        </w:rPr>
      </w:pPr>
      <w:r w:rsidRPr="00F80060">
        <w:rPr>
          <w:color w:val="494949"/>
          <w:sz w:val="28"/>
          <w:szCs w:val="28"/>
        </w:rPr>
        <w:t>В конце каждого периода обязательно объявляется победитель. Борец, выигравший 2 периода, объявляется победителем схватки. Если победа может быть присуждена после двух периодов, третий период отменяется.</w:t>
      </w:r>
    </w:p>
    <w:p w:rsidR="002E6C93" w:rsidRPr="00F80060" w:rsidRDefault="002E6C93" w:rsidP="002E6C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0060">
        <w:rPr>
          <w:rStyle w:val="a4"/>
          <w:sz w:val="28"/>
          <w:szCs w:val="28"/>
        </w:rPr>
        <w:t>Схватка может быть выиграна следующим образом:</w:t>
      </w:r>
    </w:p>
    <w:p w:rsidR="002E6C93" w:rsidRPr="00F80060" w:rsidRDefault="002E6C93" w:rsidP="002E6C93">
      <w:pPr>
        <w:numPr>
          <w:ilvl w:val="0"/>
          <w:numId w:val="2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t>на “туше”. Туше засчитывается, когда борец прижимает соперника обеими лопатками к ковру достаточное время, чтобы арбитр смог констатировать туше (сосчитав 21, 22). Чтобы засчитать туше в зоне пассивности, нужно, чтобы лопатки соперника были полностью прижаты к ковру в зоне пассивности, а голова не должна касаться защитной поверхности. Туше на защитной поверхности не засчитывается. Если борец прижимается двумя лопатками к ковру в результате своей собственной ошибки или своего неправильного приема, туше засчитывается его сопернику.</w:t>
      </w:r>
    </w:p>
    <w:p w:rsidR="002E6C93" w:rsidRPr="00F80060" w:rsidRDefault="002E6C93" w:rsidP="002E6C93">
      <w:pPr>
        <w:numPr>
          <w:ilvl w:val="0"/>
          <w:numId w:val="2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proofErr w:type="gramStart"/>
      <w:r w:rsidRPr="00F80060">
        <w:rPr>
          <w:rFonts w:ascii="Times New Roman" w:hAnsi="Times New Roman" w:cs="Times New Roman"/>
          <w:color w:val="494949"/>
          <w:sz w:val="28"/>
          <w:szCs w:val="28"/>
        </w:rPr>
        <w:t>п</w:t>
      </w:r>
      <w:proofErr w:type="gramEnd"/>
      <w:r w:rsidRPr="00F80060">
        <w:rPr>
          <w:rFonts w:ascii="Times New Roman" w:hAnsi="Times New Roman" w:cs="Times New Roman"/>
          <w:color w:val="494949"/>
          <w:sz w:val="28"/>
          <w:szCs w:val="28"/>
        </w:rPr>
        <w:t>ри травме, снятии, неявке, из-за дисквалификации соперника. В конце каждого периода победитель должен быть объявлен. Борец, выигравший 2 периода, объявляется победителем схватки. Если победа может быть объявлена после двух периодов, третий период отменяется.</w:t>
      </w:r>
    </w:p>
    <w:p w:rsidR="002E6C93" w:rsidRPr="00F80060" w:rsidRDefault="002E6C93" w:rsidP="002E6C93">
      <w:pPr>
        <w:numPr>
          <w:ilvl w:val="0"/>
          <w:numId w:val="2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proofErr w:type="gramStart"/>
      <w:r w:rsidRPr="00F80060">
        <w:rPr>
          <w:rFonts w:ascii="Times New Roman" w:hAnsi="Times New Roman" w:cs="Times New Roman"/>
          <w:color w:val="494949"/>
          <w:sz w:val="28"/>
          <w:szCs w:val="28"/>
        </w:rPr>
        <w:t>п</w:t>
      </w:r>
      <w:proofErr w:type="gramEnd"/>
      <w:r w:rsidRPr="00F80060">
        <w:rPr>
          <w:rFonts w:ascii="Times New Roman" w:hAnsi="Times New Roman" w:cs="Times New Roman"/>
          <w:color w:val="494949"/>
          <w:sz w:val="28"/>
          <w:szCs w:val="28"/>
        </w:rPr>
        <w:t>о техническому превосходству</w:t>
      </w:r>
    </w:p>
    <w:p w:rsidR="002E6C93" w:rsidRPr="00F80060" w:rsidRDefault="002E6C93" w:rsidP="002E6C93">
      <w:pPr>
        <w:numPr>
          <w:ilvl w:val="0"/>
          <w:numId w:val="2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t>по баллам (при превосходстве от 1 до 5 баллов разницы в каждом из 2 периодов)</w:t>
      </w:r>
    </w:p>
    <w:p w:rsidR="002E6C93" w:rsidRPr="00F80060" w:rsidRDefault="002E6C93" w:rsidP="002E6C93">
      <w:pPr>
        <w:pStyle w:val="a3"/>
        <w:shd w:val="clear" w:color="auto" w:fill="FFFFFF"/>
        <w:spacing w:before="75" w:beforeAutospacing="0" w:after="0" w:afterAutospacing="0"/>
        <w:jc w:val="both"/>
        <w:rPr>
          <w:color w:val="494949"/>
          <w:sz w:val="28"/>
          <w:szCs w:val="28"/>
        </w:rPr>
      </w:pPr>
      <w:r w:rsidRPr="00F80060">
        <w:rPr>
          <w:color w:val="494949"/>
          <w:sz w:val="28"/>
          <w:szCs w:val="28"/>
        </w:rPr>
        <w:t>Если борец, проводит прием с амплитудой в 5 баллов, он объявляется победителем периода, невзирая на счет. Если борец проводит в периоде два приема по 3 балла, он объявляется победителем периода, невзирая на счет. При равенстве очков 1-1, 2-2, 3-3 и так далее и когда критерии оценки приемов и предупреждений одинаковы, победитель определяется не по первому, а по последнему баллу, полученному в данном  периоде.</w:t>
      </w:r>
    </w:p>
    <w:p w:rsidR="002E6C93" w:rsidRPr="00F80060" w:rsidRDefault="002E6C93" w:rsidP="002E6C93">
      <w:pPr>
        <w:pStyle w:val="a3"/>
        <w:shd w:val="clear" w:color="auto" w:fill="FFFFFF"/>
        <w:spacing w:before="75" w:beforeAutospacing="0" w:after="0" w:afterAutospacing="0"/>
        <w:jc w:val="both"/>
        <w:rPr>
          <w:color w:val="494949"/>
          <w:sz w:val="28"/>
          <w:szCs w:val="28"/>
        </w:rPr>
      </w:pPr>
      <w:r w:rsidRPr="00F80060">
        <w:rPr>
          <w:color w:val="494949"/>
          <w:sz w:val="28"/>
          <w:szCs w:val="28"/>
        </w:rPr>
        <w:lastRenderedPageBreak/>
        <w:t xml:space="preserve">Если есть одно или несколько предупреждений, победителем объявляется борец, у которого их меньше. В случае, когда период заканчивается со счетом 0-0, победителем периода объявляется борец, выигравший  1 или несколько баллов в кресте, который длится максимум 30 </w:t>
      </w:r>
      <w:proofErr w:type="gramStart"/>
      <w:r w:rsidRPr="00F80060">
        <w:rPr>
          <w:color w:val="494949"/>
          <w:sz w:val="28"/>
          <w:szCs w:val="28"/>
        </w:rPr>
        <w:t>с</w:t>
      </w:r>
      <w:proofErr w:type="gramEnd"/>
      <w:r w:rsidRPr="00F80060">
        <w:rPr>
          <w:color w:val="494949"/>
          <w:sz w:val="28"/>
          <w:szCs w:val="28"/>
        </w:rPr>
        <w:t xml:space="preserve">. </w:t>
      </w:r>
      <w:proofErr w:type="gramStart"/>
      <w:r w:rsidRPr="00F80060">
        <w:rPr>
          <w:color w:val="494949"/>
          <w:sz w:val="28"/>
          <w:szCs w:val="28"/>
        </w:rPr>
        <w:t>При</w:t>
      </w:r>
      <w:proofErr w:type="gramEnd"/>
      <w:r w:rsidRPr="00F80060">
        <w:rPr>
          <w:color w:val="494949"/>
          <w:sz w:val="28"/>
          <w:szCs w:val="28"/>
        </w:rPr>
        <w:t xml:space="preserve"> предупреждениях необходимо учитывать всю схватку. Борец, получивший 3 предупреждения в течение трех периодов,  дисквалифицируется.</w:t>
      </w:r>
    </w:p>
    <w:p w:rsidR="002E6C93" w:rsidRPr="00F80060" w:rsidRDefault="002E6C93" w:rsidP="002E6C93">
      <w:pPr>
        <w:pStyle w:val="3"/>
        <w:shd w:val="clear" w:color="auto" w:fill="FFFFFF"/>
        <w:spacing w:line="240" w:lineRule="auto"/>
        <w:jc w:val="both"/>
        <w:rPr>
          <w:rFonts w:ascii="Times New Roman" w:hAnsi="Times New Roman" w:cs="Times New Roman"/>
          <w:b w:val="0"/>
          <w:bCs w:val="0"/>
          <w:color w:val="EC511F"/>
          <w:sz w:val="28"/>
          <w:szCs w:val="28"/>
        </w:rPr>
      </w:pPr>
      <w:r w:rsidRPr="00F80060">
        <w:rPr>
          <w:rFonts w:ascii="Times New Roman" w:hAnsi="Times New Roman" w:cs="Times New Roman"/>
          <w:b w:val="0"/>
          <w:bCs w:val="0"/>
          <w:color w:val="EC511F"/>
          <w:sz w:val="28"/>
          <w:szCs w:val="28"/>
        </w:rPr>
        <w:t>1 балл присуждается:</w:t>
      </w:r>
    </w:p>
    <w:p w:rsidR="002E6C93" w:rsidRPr="00F80060" w:rsidRDefault="002E6C93" w:rsidP="002E6C93">
      <w:pPr>
        <w:pStyle w:val="a3"/>
        <w:shd w:val="clear" w:color="auto" w:fill="FFFFFF"/>
        <w:spacing w:before="75" w:beforeAutospacing="0" w:after="0" w:afterAutospacing="0"/>
        <w:jc w:val="both"/>
        <w:rPr>
          <w:color w:val="494949"/>
          <w:sz w:val="28"/>
          <w:szCs w:val="28"/>
        </w:rPr>
      </w:pPr>
      <w:r w:rsidRPr="00F80060">
        <w:rPr>
          <w:noProof/>
          <w:color w:val="494949"/>
          <w:sz w:val="28"/>
          <w:szCs w:val="28"/>
        </w:rPr>
        <w:drawing>
          <wp:inline distT="0" distB="0" distL="0" distR="0">
            <wp:extent cx="5987083" cy="3492000"/>
            <wp:effectExtent l="19050" t="0" r="0" b="0"/>
            <wp:docPr id="10" name="Рисунок 10" descr="http://mfina.ru/wp-content/uploads/2018/01/1261230663_zaxva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fina.ru/wp-content/uploads/2018/01/1261230663_zaxvat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083" cy="34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93" w:rsidRPr="00F80060" w:rsidRDefault="002E6C93" w:rsidP="002E6C93">
      <w:pPr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t>Борцу, поставившему в партер соперника, находящегося сзади него, удерживающему его и контролирующему его в этой позиции (3 точки в контакте: две руки и одно колено или два колена и одна рука).</w:t>
      </w:r>
    </w:p>
    <w:p w:rsidR="002E6C93" w:rsidRPr="00F80060" w:rsidRDefault="002E6C93" w:rsidP="002E6C93">
      <w:pPr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t>Борцу, проводящему правильный прием в стойке или в партере, в результате которого соперник не поставлен в опасное положение.</w:t>
      </w:r>
    </w:p>
    <w:p w:rsidR="002E6C93" w:rsidRPr="00F80060" w:rsidRDefault="002E6C93" w:rsidP="002E6C93">
      <w:pPr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t>Борцу, который в приеме удерживает и контролирует соперника, находясь сзади него.</w:t>
      </w:r>
    </w:p>
    <w:p w:rsidR="002E6C93" w:rsidRPr="00F80060" w:rsidRDefault="002E6C93" w:rsidP="002E6C93">
      <w:pPr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t>Борцу, блокирующему или поставившему соперника на одну или две вытянутые руки спиной к ковру.</w:t>
      </w:r>
    </w:p>
    <w:p w:rsidR="002E6C93" w:rsidRPr="00F80060" w:rsidRDefault="002E6C93" w:rsidP="002E6C93">
      <w:pPr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t>Атакующему борцу, прием которого неправильно отражен соперником, но который, несмотря на это, заканчивает свой прием.</w:t>
      </w:r>
    </w:p>
    <w:p w:rsidR="002E6C93" w:rsidRPr="00F80060" w:rsidRDefault="002E6C93" w:rsidP="002E6C93">
      <w:pPr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t>Атакующему борцу, когда соперник уходит за ковер или от приема, отказывается от старта, совершает грубость или прерывает крест,</w:t>
      </w:r>
    </w:p>
    <w:p w:rsidR="002E6C93" w:rsidRPr="00F80060" w:rsidRDefault="002E6C93" w:rsidP="002E6C93">
      <w:pPr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t>Борцу, удерживающему соперника в опасном положении 5 секунд и более.</w:t>
      </w:r>
    </w:p>
    <w:p w:rsidR="002E6C93" w:rsidRPr="00F80060" w:rsidRDefault="002E6C93" w:rsidP="002E6C93">
      <w:pPr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t>Борцу, соперник которого делает шаг на защитную поверхность.</w:t>
      </w:r>
    </w:p>
    <w:p w:rsidR="002E6C93" w:rsidRPr="00F80060" w:rsidRDefault="002E6C93" w:rsidP="002E6C93">
      <w:pPr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t>Борцу, соперник которого отказывается взять крест должным образом.</w:t>
      </w:r>
    </w:p>
    <w:p w:rsidR="002E6C93" w:rsidRPr="00F80060" w:rsidRDefault="002E6C93" w:rsidP="002E6C93">
      <w:pPr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lastRenderedPageBreak/>
        <w:t>Все остановки схватки из-за травмы без крови наказываются 1 баллом сопернику.</w:t>
      </w:r>
    </w:p>
    <w:p w:rsidR="002E6C93" w:rsidRPr="00F80060" w:rsidRDefault="002E6C93" w:rsidP="002E6C93">
      <w:pPr>
        <w:pStyle w:val="3"/>
        <w:shd w:val="clear" w:color="auto" w:fill="FFFFFF"/>
        <w:spacing w:line="240" w:lineRule="auto"/>
        <w:jc w:val="both"/>
        <w:rPr>
          <w:rFonts w:ascii="Times New Roman" w:hAnsi="Times New Roman" w:cs="Times New Roman"/>
          <w:b w:val="0"/>
          <w:bCs w:val="0"/>
          <w:color w:val="EC511F"/>
          <w:sz w:val="28"/>
          <w:szCs w:val="28"/>
        </w:rPr>
      </w:pPr>
      <w:r w:rsidRPr="00F80060">
        <w:rPr>
          <w:rFonts w:ascii="Times New Roman" w:hAnsi="Times New Roman" w:cs="Times New Roman"/>
          <w:b w:val="0"/>
          <w:bCs w:val="0"/>
          <w:color w:val="EC511F"/>
          <w:sz w:val="28"/>
          <w:szCs w:val="28"/>
        </w:rPr>
        <w:t>2 балла присуждаются:</w:t>
      </w:r>
    </w:p>
    <w:p w:rsidR="002E6C93" w:rsidRPr="00F80060" w:rsidRDefault="002E6C93" w:rsidP="002E6C93">
      <w:pPr>
        <w:numPr>
          <w:ilvl w:val="0"/>
          <w:numId w:val="4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t>Борцу, проводящему правильный прием в партере, который ставит своего соперника в опасное положение или в мгновенное туше.</w:t>
      </w:r>
    </w:p>
    <w:p w:rsidR="002E6C93" w:rsidRPr="00F80060" w:rsidRDefault="002E6C93" w:rsidP="002E6C93">
      <w:pPr>
        <w:numPr>
          <w:ilvl w:val="0"/>
          <w:numId w:val="4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t>Атакующему борцу, соперник которого перекатывается на лопатках.</w:t>
      </w:r>
    </w:p>
    <w:p w:rsidR="002E6C93" w:rsidRPr="00F80060" w:rsidRDefault="002E6C93" w:rsidP="002E6C93">
      <w:pPr>
        <w:numPr>
          <w:ilvl w:val="0"/>
          <w:numId w:val="4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t>Атакующему борцу, соперник которого, находясь в опасном положении, уходит от приема за пределы ковра.</w:t>
      </w:r>
    </w:p>
    <w:p w:rsidR="002E6C93" w:rsidRPr="00F80060" w:rsidRDefault="002E6C93" w:rsidP="002E6C93">
      <w:pPr>
        <w:numPr>
          <w:ilvl w:val="0"/>
          <w:numId w:val="4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t>Атакующему борцу, соперник которого применяет запрещенный прием, мешающий проведению приема или туше.</w:t>
      </w:r>
    </w:p>
    <w:p w:rsidR="002E6C93" w:rsidRPr="00F80060" w:rsidRDefault="002E6C93" w:rsidP="002E6C93">
      <w:pPr>
        <w:numPr>
          <w:ilvl w:val="0"/>
          <w:numId w:val="4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t xml:space="preserve">Атакуемому борцу, если </w:t>
      </w:r>
      <w:proofErr w:type="gramStart"/>
      <w:r w:rsidRPr="00F80060">
        <w:rPr>
          <w:rFonts w:ascii="Times New Roman" w:hAnsi="Times New Roman" w:cs="Times New Roman"/>
          <w:color w:val="494949"/>
          <w:sz w:val="28"/>
          <w:szCs w:val="28"/>
        </w:rPr>
        <w:t>атакующий</w:t>
      </w:r>
      <w:proofErr w:type="gramEnd"/>
      <w:r w:rsidRPr="00F80060">
        <w:rPr>
          <w:rFonts w:ascii="Times New Roman" w:hAnsi="Times New Roman" w:cs="Times New Roman"/>
          <w:color w:val="494949"/>
          <w:sz w:val="28"/>
          <w:szCs w:val="28"/>
        </w:rPr>
        <w:t xml:space="preserve"> попадает в мгновенное туше или перекатывается лопатками при выполнении приема.</w:t>
      </w:r>
    </w:p>
    <w:p w:rsidR="002E6C93" w:rsidRPr="00F80060" w:rsidRDefault="002E6C93" w:rsidP="002E6C93">
      <w:pPr>
        <w:numPr>
          <w:ilvl w:val="0"/>
          <w:numId w:val="4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t>Борцу, блокирующему соперника при выполнении им приема из стойки, и попадающему в опасное положение.</w:t>
      </w:r>
    </w:p>
    <w:p w:rsidR="002E6C93" w:rsidRPr="00F80060" w:rsidRDefault="002E6C93" w:rsidP="002E6C93">
      <w:pPr>
        <w:pStyle w:val="3"/>
        <w:shd w:val="clear" w:color="auto" w:fill="FFFFFF"/>
        <w:spacing w:line="240" w:lineRule="auto"/>
        <w:jc w:val="both"/>
        <w:rPr>
          <w:rFonts w:ascii="Times New Roman" w:hAnsi="Times New Roman" w:cs="Times New Roman"/>
          <w:b w:val="0"/>
          <w:bCs w:val="0"/>
          <w:color w:val="EC511F"/>
          <w:sz w:val="28"/>
          <w:szCs w:val="28"/>
        </w:rPr>
      </w:pPr>
      <w:r w:rsidRPr="00F80060">
        <w:rPr>
          <w:rFonts w:ascii="Times New Roman" w:hAnsi="Times New Roman" w:cs="Times New Roman"/>
          <w:b w:val="0"/>
          <w:bCs w:val="0"/>
          <w:color w:val="EC511F"/>
          <w:sz w:val="28"/>
          <w:szCs w:val="28"/>
        </w:rPr>
        <w:t>3 балла присуждаются:</w:t>
      </w:r>
    </w:p>
    <w:p w:rsidR="002E6C93" w:rsidRPr="00F80060" w:rsidRDefault="002E6C93" w:rsidP="002E6C93">
      <w:pPr>
        <w:numPr>
          <w:ilvl w:val="0"/>
          <w:numId w:val="5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t>Борцу, выполняющему прием из стойки, приводящий соперника в опасное положение броском с малой амплитудой.</w:t>
      </w:r>
    </w:p>
    <w:p w:rsidR="002E6C93" w:rsidRPr="00F80060" w:rsidRDefault="002E6C93" w:rsidP="002E6C93">
      <w:pPr>
        <w:numPr>
          <w:ilvl w:val="0"/>
          <w:numId w:val="5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t>За все приемы, выполняемые с отрывом от ковра, с малой амплитудой, даже если атакующий борец находится одним или двумя коленями на ковре, в результате чего атакуемый борец сразу попадает в опасное положение.</w:t>
      </w:r>
    </w:p>
    <w:p w:rsidR="002E6C93" w:rsidRPr="00F80060" w:rsidRDefault="002E6C93" w:rsidP="002E6C93">
      <w:pPr>
        <w:numPr>
          <w:ilvl w:val="0"/>
          <w:numId w:val="5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t>Борцу, проводящему прием с большой амплитудой, не приводящему соперника немедленно в опасное положение.</w:t>
      </w:r>
    </w:p>
    <w:p w:rsidR="002E6C93" w:rsidRPr="00F80060" w:rsidRDefault="002E6C93" w:rsidP="002E6C93">
      <w:pPr>
        <w:pStyle w:val="a3"/>
        <w:shd w:val="clear" w:color="auto" w:fill="FFFFFF"/>
        <w:spacing w:before="75" w:beforeAutospacing="0" w:after="0" w:afterAutospacing="0"/>
        <w:jc w:val="both"/>
        <w:rPr>
          <w:color w:val="494949"/>
          <w:sz w:val="28"/>
          <w:szCs w:val="28"/>
        </w:rPr>
      </w:pPr>
      <w:r w:rsidRPr="00F80060">
        <w:rPr>
          <w:color w:val="494949"/>
          <w:sz w:val="28"/>
          <w:szCs w:val="28"/>
        </w:rPr>
        <w:t xml:space="preserve">Примечание: Если при проведении приема атакуемый борец касается ковра одной рукой, но </w:t>
      </w:r>
      <w:proofErr w:type="gramStart"/>
      <w:r w:rsidRPr="00F80060">
        <w:rPr>
          <w:color w:val="494949"/>
          <w:sz w:val="28"/>
          <w:szCs w:val="28"/>
        </w:rPr>
        <w:t>сразу</w:t>
      </w:r>
      <w:proofErr w:type="gramEnd"/>
      <w:r w:rsidRPr="00F80060">
        <w:rPr>
          <w:color w:val="494949"/>
          <w:sz w:val="28"/>
          <w:szCs w:val="28"/>
        </w:rPr>
        <w:t xml:space="preserve"> же переходит в опасное положение, атакующий борец также получает 3 балла.</w:t>
      </w:r>
    </w:p>
    <w:p w:rsidR="002E6C93" w:rsidRPr="00F80060" w:rsidRDefault="002E6C93" w:rsidP="002E6C93">
      <w:pPr>
        <w:pStyle w:val="3"/>
        <w:shd w:val="clear" w:color="auto" w:fill="FFFFFF"/>
        <w:spacing w:line="240" w:lineRule="auto"/>
        <w:jc w:val="both"/>
        <w:rPr>
          <w:rFonts w:ascii="Times New Roman" w:hAnsi="Times New Roman" w:cs="Times New Roman"/>
          <w:b w:val="0"/>
          <w:bCs w:val="0"/>
          <w:color w:val="EC511F"/>
          <w:sz w:val="28"/>
          <w:szCs w:val="28"/>
        </w:rPr>
      </w:pPr>
      <w:r w:rsidRPr="00F80060">
        <w:rPr>
          <w:rFonts w:ascii="Times New Roman" w:hAnsi="Times New Roman" w:cs="Times New Roman"/>
          <w:b w:val="0"/>
          <w:bCs w:val="0"/>
          <w:color w:val="EC511F"/>
          <w:sz w:val="28"/>
          <w:szCs w:val="28"/>
        </w:rPr>
        <w:lastRenderedPageBreak/>
        <w:t>5 баллов присуждаются:</w:t>
      </w:r>
    </w:p>
    <w:p w:rsidR="002E6C93" w:rsidRPr="00F80060" w:rsidRDefault="002E6C93" w:rsidP="002E6C93">
      <w:pPr>
        <w:pStyle w:val="a3"/>
        <w:shd w:val="clear" w:color="auto" w:fill="FFFFFF"/>
        <w:spacing w:before="75" w:beforeAutospacing="0" w:after="0" w:afterAutospacing="0"/>
        <w:jc w:val="both"/>
        <w:rPr>
          <w:color w:val="494949"/>
          <w:sz w:val="28"/>
          <w:szCs w:val="28"/>
        </w:rPr>
      </w:pPr>
      <w:r w:rsidRPr="00F80060">
        <w:rPr>
          <w:noProof/>
          <w:color w:val="494949"/>
          <w:sz w:val="28"/>
          <w:szCs w:val="28"/>
        </w:rPr>
        <w:drawing>
          <wp:inline distT="0" distB="0" distL="0" distR="0">
            <wp:extent cx="6076233" cy="5652000"/>
            <wp:effectExtent l="19050" t="0" r="717" b="0"/>
            <wp:docPr id="11" name="Рисунок 11" descr="http://mfina.ru/wp-content/uploads/2018/01/114444855793314_informsklad_ru-e1516287003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fina.ru/wp-content/uploads/2018/01/114444855793314_informsklad_ru-e15162870035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233" cy="56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93" w:rsidRPr="00F80060" w:rsidRDefault="002E6C93" w:rsidP="002E6C93">
      <w:pPr>
        <w:numPr>
          <w:ilvl w:val="0"/>
          <w:numId w:val="6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t>За все приемы, выполняемые из стойки с большой амплитудой, приводящие атакуемого борца в опасное положение броском.</w:t>
      </w:r>
    </w:p>
    <w:p w:rsidR="002E6C93" w:rsidRPr="00F80060" w:rsidRDefault="002E6C93" w:rsidP="002E6C93">
      <w:pPr>
        <w:numPr>
          <w:ilvl w:val="0"/>
          <w:numId w:val="6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t>За прием, выполняемый борцом из партера, с отрывом соперника от ковра, приводящий соперника в опасное положение броском с большой амплитудой.</w:t>
      </w:r>
    </w:p>
    <w:p w:rsidR="002E6C93" w:rsidRPr="00F80060" w:rsidRDefault="002E6C93" w:rsidP="002E6C93">
      <w:pPr>
        <w:pStyle w:val="a3"/>
        <w:shd w:val="clear" w:color="auto" w:fill="FFFFFF"/>
        <w:spacing w:before="75" w:beforeAutospacing="0" w:after="0" w:afterAutospacing="0"/>
        <w:jc w:val="center"/>
        <w:rPr>
          <w:b/>
          <w:color w:val="494949"/>
          <w:sz w:val="32"/>
          <w:szCs w:val="32"/>
        </w:rPr>
      </w:pPr>
      <w:r w:rsidRPr="00F80060">
        <w:rPr>
          <w:b/>
          <w:color w:val="494949"/>
          <w:sz w:val="32"/>
          <w:szCs w:val="32"/>
        </w:rPr>
        <w:t>Борцам запрещено:</w:t>
      </w:r>
    </w:p>
    <w:p w:rsidR="002E6C93" w:rsidRPr="00F80060" w:rsidRDefault="002E6C93" w:rsidP="002E6C93">
      <w:pPr>
        <w:numPr>
          <w:ilvl w:val="0"/>
          <w:numId w:val="7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t>Дергать за волосы, за уши, за гениталии, щипать, кусать, скручивать пальцы рук и ног и т.д., производить любые действия, жесты или приемы с целью причинить ему боль или страдание, чтобы заставить его сдаться.</w:t>
      </w:r>
    </w:p>
    <w:p w:rsidR="002E6C93" w:rsidRPr="00F80060" w:rsidRDefault="002E6C93" w:rsidP="002E6C93">
      <w:pPr>
        <w:numPr>
          <w:ilvl w:val="0"/>
          <w:numId w:val="7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t>Бить соперника ногами, головой, душить, толкать, применять приемы, которые могут угрожать жизни или травмировать противника, топтать его ногами, касаться его лица между бровями или в области рта.</w:t>
      </w:r>
    </w:p>
    <w:p w:rsidR="002E6C93" w:rsidRPr="00F80060" w:rsidRDefault="002E6C93" w:rsidP="002E6C93">
      <w:pPr>
        <w:numPr>
          <w:ilvl w:val="0"/>
          <w:numId w:val="7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lastRenderedPageBreak/>
        <w:t>Давить локтем или коленом на живот или желудок соперника, производить любые вращения, вызывающие страдания, хватать соперника за трико.</w:t>
      </w:r>
    </w:p>
    <w:p w:rsidR="002E6C93" w:rsidRPr="00F80060" w:rsidRDefault="002E6C93" w:rsidP="002E6C93">
      <w:pPr>
        <w:numPr>
          <w:ilvl w:val="0"/>
          <w:numId w:val="7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t>Хвататься за ковер,</w:t>
      </w:r>
    </w:p>
    <w:p w:rsidR="002E6C93" w:rsidRPr="00F80060" w:rsidRDefault="002E6C93" w:rsidP="002E6C93">
      <w:pPr>
        <w:numPr>
          <w:ilvl w:val="0"/>
          <w:numId w:val="7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t>Разговаривать во время схватки.</w:t>
      </w:r>
    </w:p>
    <w:p w:rsidR="002E6C93" w:rsidRPr="00F80060" w:rsidRDefault="002E6C93" w:rsidP="002E6C93">
      <w:pPr>
        <w:numPr>
          <w:ilvl w:val="0"/>
          <w:numId w:val="7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t>Хватать соперника за подошву ноги (разрешается хватать только за верх ступни или за пятку).</w:t>
      </w:r>
    </w:p>
    <w:p w:rsidR="002E6C93" w:rsidRPr="00F80060" w:rsidRDefault="002E6C93" w:rsidP="002E6C93">
      <w:pPr>
        <w:numPr>
          <w:ilvl w:val="0"/>
          <w:numId w:val="7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F80060">
        <w:rPr>
          <w:rFonts w:ascii="Times New Roman" w:hAnsi="Times New Roman" w:cs="Times New Roman"/>
          <w:color w:val="494949"/>
          <w:sz w:val="28"/>
          <w:szCs w:val="28"/>
        </w:rPr>
        <w:t>Договариваться заранее между собой о результатах схватки.</w:t>
      </w:r>
    </w:p>
    <w:p w:rsidR="002E6C93" w:rsidRDefault="002E6C93" w:rsidP="002E6C93"/>
    <w:p w:rsidR="00944430" w:rsidRDefault="002E6C93"/>
    <w:sectPr w:rsidR="00944430" w:rsidSect="0011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4433F"/>
    <w:multiLevelType w:val="multilevel"/>
    <w:tmpl w:val="1AC2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9787E"/>
    <w:multiLevelType w:val="multilevel"/>
    <w:tmpl w:val="82A6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C6DE3"/>
    <w:multiLevelType w:val="multilevel"/>
    <w:tmpl w:val="CD22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28328D"/>
    <w:multiLevelType w:val="multilevel"/>
    <w:tmpl w:val="F8F2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A3375D"/>
    <w:multiLevelType w:val="multilevel"/>
    <w:tmpl w:val="49B0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A12F89"/>
    <w:multiLevelType w:val="multilevel"/>
    <w:tmpl w:val="CB3A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F057E2"/>
    <w:multiLevelType w:val="multilevel"/>
    <w:tmpl w:val="8DCA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E6C93"/>
    <w:rsid w:val="002E6C93"/>
    <w:rsid w:val="00521816"/>
    <w:rsid w:val="00762949"/>
    <w:rsid w:val="00A927D9"/>
    <w:rsid w:val="00AA60FE"/>
    <w:rsid w:val="00D838A7"/>
    <w:rsid w:val="00EB5026"/>
    <w:rsid w:val="00EC6341"/>
    <w:rsid w:val="00EE3FB3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93"/>
  </w:style>
  <w:style w:type="paragraph" w:styleId="2">
    <w:name w:val="heading 2"/>
    <w:basedOn w:val="a"/>
    <w:link w:val="20"/>
    <w:uiPriority w:val="9"/>
    <w:qFormat/>
    <w:rsid w:val="002E6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C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C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6C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2E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6C9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E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935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2020-03-25T07:24:00Z</dcterms:created>
  <dcterms:modified xsi:type="dcterms:W3CDTF">2020-03-25T07:25:00Z</dcterms:modified>
</cp:coreProperties>
</file>